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372" w:rsidRDefault="00F71372" w:rsidP="00F71372">
      <w:pPr>
        <w:pStyle w:val="Nadpis1"/>
      </w:pPr>
      <w:r>
        <w:t>Výzkum CMP</w:t>
      </w:r>
    </w:p>
    <w:p w:rsidR="00F71372" w:rsidRPr="00F71372" w:rsidRDefault="00F71372" w:rsidP="00F71372">
      <w:pPr>
        <w:rPr>
          <w:i/>
        </w:rPr>
      </w:pPr>
      <w:r w:rsidRPr="00F71372">
        <w:rPr>
          <w:i/>
        </w:rPr>
        <w:t>Logo: CMP_Radce.png</w:t>
      </w:r>
      <w:r>
        <w:rPr>
          <w:i/>
        </w:rPr>
        <w:t xml:space="preserve"> nebo </w:t>
      </w:r>
      <w:r w:rsidRPr="00F71372">
        <w:rPr>
          <w:i/>
        </w:rPr>
        <w:t>CMP_Radce</w:t>
      </w:r>
      <w:r>
        <w:rPr>
          <w:i/>
        </w:rPr>
        <w:t>2</w:t>
      </w:r>
      <w:r w:rsidRPr="00F71372">
        <w:rPr>
          <w:i/>
        </w:rPr>
        <w:t>.png</w:t>
      </w:r>
    </w:p>
    <w:p w:rsidR="00F71372" w:rsidRDefault="00F71372" w:rsidP="00F71372">
      <w:r>
        <w:t>PEČUJETE O BLÍZKÉHO ČLOVĚKA PO CÉVNÍ MOZKOVÉ PŘÍHODĚ?</w:t>
      </w:r>
      <w:r>
        <w:t xml:space="preserve"> </w:t>
      </w:r>
      <w:r>
        <w:t>PAK PRÁVĚ VÁS HLEDÁME!</w:t>
      </w:r>
    </w:p>
    <w:p w:rsidR="00F71372" w:rsidRDefault="00F71372" w:rsidP="00F71372">
      <w:r>
        <w:t>Podělte se o své pocity i zkušenosti – co Vám péče o blízkého po CMP (lidově mrtvici) dává? Co Vám bere? Co Vás trápí? Co Vám pomáhá? Dejte vědět ostatním, které služby a podpora jsou užitečné, co Vám naopak chybí. Spojte se s lidmi, kteří jsou v podobné situaci.</w:t>
      </w:r>
    </w:p>
    <w:p w:rsidR="00F71372" w:rsidRDefault="00F71372" w:rsidP="00F71372">
      <w:r>
        <w:t>Zapojte se do výzkumu Fakulty sociálních studií Ostravské univerzity, která na základě unikátního výzkumu a ve spolupráci s VŠB – Technickou univerzitou Ostrava vytváří speciální web, jenž nabídne prostor pro sdílení zkušeností s péčí o blízké po mrtvici.</w:t>
      </w:r>
    </w:p>
    <w:p w:rsidR="00F71372" w:rsidRDefault="00F71372" w:rsidP="00F71372">
      <w:r>
        <w:t>ZAPOJTE SE DO VÝZKUMU A POMOZTE OSTATNÍM I SOBĚ!</w:t>
      </w:r>
    </w:p>
    <w:p w:rsidR="00F71372" w:rsidRDefault="00F71372" w:rsidP="00F71372">
      <w:r>
        <w:t>www.cmp-radce.cz</w:t>
      </w:r>
    </w:p>
    <w:p w:rsidR="00F71372" w:rsidRPr="00F71372" w:rsidRDefault="00F71372" w:rsidP="00F71372">
      <w:pPr>
        <w:rPr>
          <w:i/>
        </w:rPr>
      </w:pPr>
      <w:r w:rsidRPr="00F71372">
        <w:rPr>
          <w:i/>
        </w:rPr>
        <w:t xml:space="preserve">QR </w:t>
      </w:r>
      <w:proofErr w:type="spellStart"/>
      <w:r w:rsidRPr="00F71372">
        <w:rPr>
          <w:i/>
        </w:rPr>
        <w:t>kod</w:t>
      </w:r>
      <w:proofErr w:type="spellEnd"/>
    </w:p>
    <w:p w:rsidR="001D30FB" w:rsidRDefault="00F71372" w:rsidP="00F71372">
      <w:r>
        <w:t xml:space="preserve">kontakt: Miroslav </w:t>
      </w:r>
      <w:proofErr w:type="spellStart"/>
      <w:r>
        <w:t>Paulíček</w:t>
      </w:r>
      <w:proofErr w:type="spellEnd"/>
      <w:r>
        <w:t xml:space="preserve"> – e-mail: </w:t>
      </w:r>
      <w:hyperlink r:id="rId4" w:history="1">
        <w:r w:rsidRPr="00985B65">
          <w:rPr>
            <w:rStyle w:val="Hypertextovodkaz"/>
          </w:rPr>
          <w:t>miroslav.paulicek@osu.cz</w:t>
        </w:r>
      </w:hyperlink>
    </w:p>
    <w:p w:rsidR="00F71372" w:rsidRDefault="00F71372" w:rsidP="00F71372"/>
    <w:p w:rsidR="00F71372" w:rsidRDefault="00F71372" w:rsidP="00F71372">
      <w:pPr>
        <w:pStyle w:val="Nadpis1"/>
      </w:pPr>
      <w:r>
        <w:t xml:space="preserve">Podané </w:t>
      </w:r>
      <w:proofErr w:type="gramStart"/>
      <w:r>
        <w:t>ruce</w:t>
      </w:r>
      <w:proofErr w:type="gramEnd"/>
      <w:r>
        <w:t xml:space="preserve"> –</w:t>
      </w:r>
      <w:proofErr w:type="gramStart"/>
      <w:r>
        <w:t>bylo</w:t>
      </w:r>
      <w:proofErr w:type="gramEnd"/>
      <w:r>
        <w:t xml:space="preserve"> nám osmnáct</w:t>
      </w:r>
    </w:p>
    <w:p w:rsidR="00F71372" w:rsidRPr="00F71372" w:rsidRDefault="00F71372" w:rsidP="00F71372">
      <w:pPr>
        <w:rPr>
          <w:i/>
        </w:rPr>
      </w:pPr>
      <w:r w:rsidRPr="00F71372">
        <w:rPr>
          <w:i/>
        </w:rPr>
        <w:t>Logo: Podané ruce logo</w:t>
      </w:r>
      <w:r>
        <w:rPr>
          <w:i/>
        </w:rPr>
        <w:t>.jpg</w:t>
      </w:r>
    </w:p>
    <w:p w:rsidR="00F71372" w:rsidRPr="00F71372" w:rsidRDefault="00F71372" w:rsidP="00F71372">
      <w:pPr>
        <w:rPr>
          <w:b/>
        </w:rPr>
      </w:pPr>
      <w:r>
        <w:t>Podané ruce – osobní asistence již více než osmnáct let pomáhají lidem s postižením a seniorům. Neuvěřitelných osmnáct! Organizační jednotka Podaných rukou pro osobní asistenci byla založena v březnu 2001. Samotnou službu – osobní asistenci – jsme začali poskytovat v květnu 2001 ve Frýdku-Místku a následně v dalších místech regionu. Organizace měla 8 zaměstnanců, kteří v prvním roce odpracovali 4 781 hodin u 39 klientů. Hned v roce 2002 došlo k velkému rozvoji, díky kterému mohli asistenti poskytnout službu mnohem většímu počtu klientů. V současné době je počet zaměstnanců zhruba 130 a počet klientů se pohybuje měsíčně kolem 250. Jsme jedním z největších poskytovatelů osobní asistence v České republice, působíme v Moravskoslezském, Olomouckém a Zlínském kraji. Zveme vás na naše webové stránky, kde se o nás dozvíte více: www.poda</w:t>
      </w:r>
      <w:r>
        <w:t>neruce.eu.</w:t>
      </w:r>
      <w:r>
        <w:br/>
      </w:r>
      <w:r w:rsidRPr="00F71372">
        <w:rPr>
          <w:b/>
        </w:rPr>
        <w:t>Informace o osobní asistenci přímo v Paskově podá Bc. Martina Míčková na tel. 778 500 159.</w:t>
      </w:r>
    </w:p>
    <w:p w:rsidR="00F71372" w:rsidRDefault="00F71372" w:rsidP="00F71372">
      <w:r>
        <w:t xml:space="preserve">Během těch 18 let se změnilo mnoho věcí, zvláště legislativa, která tuto službu profesionalizovala. Nezměnilo se ale poslání organizace a její cíle. Po celou dobu usilujeme o to, aby naše služby, které poskytujeme klientům s omezenou soběstačností z důvodu věku (seniorům) nebo postižení, byly kvalitní a profesionální. Pomáháme potřebným lidem od jednoho roku věku žít běžným životem a zůstat v domácím prostředí, dojít si na procházku, na nákup, k lékaři, za sportem či za kulturou. Osobní asistent či asistentka pomohou při osobní hygieně, oblékání, pomohou s pohybem, přípravou jídla, s úklidem domácnosti, pohlídají pitný režim apod. Mohou poskytnout společnost ve volném čase – přečíst knihu, zavzpomínat u fotografií rodiny, shlédnout film či seriál apod. Jejich pomoc může být pestrá a přizpůsobená individuálním potřebám.  Službu osobní asistence poskytujeme až 7 dnů v týdnu, 24 hodin denně. </w:t>
      </w:r>
    </w:p>
    <w:p w:rsidR="00F71372" w:rsidRPr="00F71372" w:rsidRDefault="00F71372" w:rsidP="00F71372">
      <w:pPr>
        <w:rPr>
          <w:b/>
        </w:rPr>
      </w:pPr>
      <w:r>
        <w:t xml:space="preserve">V první výroční zprávě za rok 2001 psala naše paní ředitelka Bc. Helena </w:t>
      </w:r>
      <w:proofErr w:type="spellStart"/>
      <w:r>
        <w:t>Fejkusová</w:t>
      </w:r>
      <w:proofErr w:type="spellEnd"/>
      <w:r>
        <w:t xml:space="preserve">: „Osobní asistence je služba velmi potřebná, dosud postrádající legislativní krytí, a tím i obtížně zařaditelná do tolik potřebného finančního toku. Nenechme se ale odradit, bez bolesti se přece nerodí nic, ani dobré </w:t>
      </w:r>
      <w:r>
        <w:lastRenderedPageBreak/>
        <w:t>nápady. Mnoho lidí nás potřebuje, mnoho lidí nám fandí i pomáhá. Srdce máme všichni otevřené pro ty nejpotřebnější…“ Poslední dvě věty určitě stále platí, i když v současné době máme zase jiné problémy – např. se sháněním tolik potřebných zaměstnanců.  Věříme, že v dalších letech budeme stále organizací, která je přínosem a oporou našim klientům i jejich rodinám. Dovoluji si ukončit citátem z jednoho z mnoha děkovných dopisů, které dostáváme: „Vážená paní ředitelko, velmi si cením, že Vaše organizace pomáhá rodinám v jejich těžké situaci, aby milovaný člověk mohl prožít své dny v kruhu rodiny. Moc děkuji za vstřícné jednání, práci s úsměvem…“. Také my bychom chtěli poděkovat – našim klientům, jejich rodinám, našim zaměstnancům a také všem, kdo nás po</w:t>
      </w:r>
      <w:r>
        <w:t>dporují a pomáhají nám pomáhat!</w:t>
      </w:r>
      <w:r>
        <w:br/>
      </w:r>
      <w:r w:rsidRPr="00F71372">
        <w:rPr>
          <w:b/>
        </w:rPr>
        <w:t>Jedním z našich podporovatelů je také město Paskov. Děkujeme!</w:t>
      </w:r>
    </w:p>
    <w:p w:rsidR="00F71372" w:rsidRDefault="00F71372" w:rsidP="00F71372">
      <w:pPr>
        <w:jc w:val="right"/>
      </w:pPr>
      <w:r>
        <w:t>Jana Marková</w:t>
      </w:r>
    </w:p>
    <w:p w:rsidR="00F71372" w:rsidRDefault="00F71372" w:rsidP="00F71372">
      <w:pPr>
        <w:rPr>
          <w:i/>
        </w:rPr>
      </w:pPr>
      <w:r w:rsidRPr="00F71372">
        <w:rPr>
          <w:i/>
        </w:rPr>
        <w:t xml:space="preserve">Foto: </w:t>
      </w:r>
      <w:proofErr w:type="spellStart"/>
      <w:r w:rsidRPr="00F71372">
        <w:rPr>
          <w:i/>
        </w:rPr>
        <w:t>podane</w:t>
      </w:r>
      <w:proofErr w:type="spellEnd"/>
      <w:r w:rsidRPr="00F71372">
        <w:rPr>
          <w:i/>
        </w:rPr>
        <w:t xml:space="preserve"> ruce.JPG</w:t>
      </w:r>
      <w:r>
        <w:rPr>
          <w:i/>
        </w:rPr>
        <w:t xml:space="preserve"> – Ilustrační foto</w:t>
      </w:r>
    </w:p>
    <w:p w:rsidR="00F71372" w:rsidRDefault="00F71372" w:rsidP="00F71372"/>
    <w:p w:rsidR="004C2CF8" w:rsidRDefault="004C2CF8" w:rsidP="004C2CF8">
      <w:pPr>
        <w:pStyle w:val="Nadpis1"/>
      </w:pPr>
      <w:r>
        <w:t>Mrazy jsou tady</w:t>
      </w:r>
      <w:r>
        <w:t>, z</w:t>
      </w:r>
      <w:r>
        <w:t xml:space="preserve">abezpečme vodoměry před poškozením! </w:t>
      </w:r>
    </w:p>
    <w:p w:rsidR="004C2CF8" w:rsidRPr="004C2CF8" w:rsidRDefault="004C2CF8" w:rsidP="004C2CF8">
      <w:pPr>
        <w:rPr>
          <w:i/>
        </w:rPr>
      </w:pPr>
      <w:r w:rsidRPr="004C2CF8">
        <w:rPr>
          <w:i/>
        </w:rPr>
        <w:t>Logo: smvak-logo.png</w:t>
      </w:r>
    </w:p>
    <w:p w:rsidR="004C2CF8" w:rsidRDefault="004C2CF8" w:rsidP="004C2CF8">
      <w:r>
        <w:t>Výměna poničeného vodoměru se odběratelům prodraží. Buďme odpovědní hned od prvních dnů, kdy dorazily mrazy!</w:t>
      </w:r>
    </w:p>
    <w:p w:rsidR="004C2CF8" w:rsidRDefault="004C2CF8" w:rsidP="004C2CF8">
      <w:r>
        <w:t>Na začátku zimy a v jejím průběhu je kromě pečlivého zazimování zahrady a domu nutné se zaměřit také na to, jak zajistit před mrazem domovní vodoměr, aby nedošlo k jeho poškození. Tím, že tyto záležitosti nepodceníme, se vyhneme nepříjemným situacím, které mohou mít kromě našeho pohodlí nepříjemný dopad také na naši peněženku.</w:t>
      </w:r>
    </w:p>
    <w:p w:rsidR="004C2CF8" w:rsidRDefault="004C2CF8" w:rsidP="004C2CF8">
      <w:r>
        <w:t>Co je nutné s ohledem na zabezpečení vodoměrů podniknout, do značné míry závisí na tom, kde je dané zařízení umístěno. Pokud je vodoměr umístěný ve venkovní šachtě, je potřeba zkontrolovat její spolehlivé uzavření tak, aby nedocházelo k neúměrnému prochlazování jejího vnitřního prostoru. Pokud se potrubí a vodoměr nacházejí v hloubce, kde mohou zmrznout, je potřeba zajistit poklop tepelnou izolací. Použít je možné například polystyren nebo minerální izolační vatu – ne ale skelnou</w:t>
      </w:r>
      <w:r>
        <w:t>.</w:t>
      </w:r>
    </w:p>
    <w:p w:rsidR="004C2CF8" w:rsidRDefault="004C2CF8" w:rsidP="004C2CF8">
      <w:r>
        <w:t>Pokud je vodoměr umístěný uvnitř domu, chaty, chalupy nebo jiné nemovitosti, je žádoucí zabránit vystavení vnitřní instalace a vodoměru účinkům mrazu například vnější tepelnou izolací. Je nezbytné prověřit, jestli nemůže mrazivý vzduch pronikat k vodoměru například sklepním oknem. Teplota v daném prostoru se musí dlouhodobě pohybovat nad bodem mrazu. Potrubí vnitřních rozvodů je vhodné obalit izolačním materiálem.</w:t>
      </w:r>
      <w:r>
        <w:t xml:space="preserve"> </w:t>
      </w:r>
      <w:r>
        <w:t>Právě chaty a chalupy, které nejsou v průběhu zimy obývané, jsou velmi často místem, kde dojde k nepříjemným situacím. Vodoměr zamrzne, dojde k jeho poničení, ale důsledky v podobě vytopeného prostoru se projeví až poté, kdy mráz povolí.</w:t>
      </w:r>
      <w:r>
        <w:t xml:space="preserve"> </w:t>
      </w:r>
      <w:r>
        <w:t>K poškození vodoměru může dojít také v případě, když se někdo snaží zamrzlou vnitřní instalaci včetně vodoměru rozmrazovat vysokou teplotou – například horkovzdušnou pistolí nebo otevřeným ohněm. Tento extrémní zásah většinou vede k tomu, že vodoměr zůstane nefunkční a je nutné ho vyměnit. Poškození plastových částí vodoměru vysokou teplotou je zjistitelné po jeho demontáži.</w:t>
      </w:r>
    </w:p>
    <w:p w:rsidR="004C2CF8" w:rsidRDefault="004C2CF8" w:rsidP="004C2CF8">
      <w:r>
        <w:t xml:space="preserve">Všechny vyjmenované případy poškození vodoměru mají negativní finanční dopad na zákazníka, od něhož </w:t>
      </w:r>
      <w:proofErr w:type="spellStart"/>
      <w:r>
        <w:t>SmVaK</w:t>
      </w:r>
      <w:proofErr w:type="spellEnd"/>
      <w:r>
        <w:t xml:space="preserve"> Ostrava následně vyžadují náhradu škody spočívající ve výměně poškozeného zařízení. Odběratelé totiž odpovídají za jeho zabezpečení. Škodná částka se pak odvíjí od aktuální prodejní ceny daného typu vodoměru a času potřebného pro jeho montáž. Průměrně může jít zhruba o 2 000 korun.</w:t>
      </w:r>
    </w:p>
    <w:p w:rsidR="004C2CF8" w:rsidRDefault="004C2CF8" w:rsidP="004C2CF8">
      <w:r>
        <w:lastRenderedPageBreak/>
        <w:t xml:space="preserve">Před zamrznutím je nutné chránit také vodovodní přípojku. Základním faktorem je to, aby byla dodržena takzvaná </w:t>
      </w:r>
      <w:proofErr w:type="spellStart"/>
      <w:r>
        <w:t>nezámrzná</w:t>
      </w:r>
      <w:proofErr w:type="spellEnd"/>
      <w:r>
        <w:t xml:space="preserve"> hloubka, kdy se doporučuje jako minimální krytí potrubí jeden metr, ve zpevněných plochách až 150 centimetrů. Kritickým místem jsou zde místa venkovních uzavíracích armatur, místa se sníženým krytím (například přechody vodních toků) nebo souběhy s potrubím dešťových kanalizací.</w:t>
      </w:r>
    </w:p>
    <w:p w:rsidR="004C2CF8" w:rsidRDefault="004C2CF8" w:rsidP="004C2CF8">
      <w:pPr>
        <w:jc w:val="right"/>
      </w:pPr>
      <w:r>
        <w:t xml:space="preserve">Marek </w:t>
      </w:r>
      <w:proofErr w:type="spellStart"/>
      <w:r>
        <w:t>Síbrt</w:t>
      </w:r>
      <w:proofErr w:type="spellEnd"/>
      <w:r>
        <w:t xml:space="preserve">, mluvčí </w:t>
      </w:r>
      <w:proofErr w:type="spellStart"/>
      <w:r>
        <w:t>SmVaK</w:t>
      </w:r>
      <w:proofErr w:type="spellEnd"/>
    </w:p>
    <w:p w:rsidR="004C2CF8" w:rsidRDefault="004C2CF8" w:rsidP="004C2CF8">
      <w:bookmarkStart w:id="0" w:name="_GoBack"/>
      <w:bookmarkEnd w:id="0"/>
    </w:p>
    <w:sectPr w:rsidR="004C2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499"/>
    <w:rsid w:val="001D30FB"/>
    <w:rsid w:val="002E2499"/>
    <w:rsid w:val="004C2CF8"/>
    <w:rsid w:val="00F71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76B95-A722-42BD-A560-6696BE62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713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1372"/>
    <w:rPr>
      <w:rFonts w:asciiTheme="majorHAnsi" w:eastAsiaTheme="majorEastAsia" w:hAnsiTheme="majorHAnsi" w:cstheme="majorBidi"/>
      <w:color w:val="2E74B5" w:themeColor="accent1" w:themeShade="BF"/>
      <w:sz w:val="32"/>
      <w:szCs w:val="32"/>
    </w:rPr>
  </w:style>
  <w:style w:type="character" w:styleId="Hypertextovodkaz">
    <w:name w:val="Hyperlink"/>
    <w:basedOn w:val="Standardnpsmoodstavce"/>
    <w:uiPriority w:val="99"/>
    <w:unhideWhenUsed/>
    <w:rsid w:val="00F71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roslav.paulicek@os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984</Words>
  <Characters>5807</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krecmer</dc:creator>
  <cp:keywords/>
  <dc:description/>
  <cp:lastModifiedBy>martin krecmer</cp:lastModifiedBy>
  <cp:revision>3</cp:revision>
  <dcterms:created xsi:type="dcterms:W3CDTF">2020-01-19T16:16:00Z</dcterms:created>
  <dcterms:modified xsi:type="dcterms:W3CDTF">2020-01-19T16:35:00Z</dcterms:modified>
</cp:coreProperties>
</file>